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EE0E2" w14:textId="77777777" w:rsidR="00CB601B" w:rsidRPr="00CB601B" w:rsidRDefault="00CB601B" w:rsidP="00CB601B">
      <w:pPr>
        <w:jc w:val="center"/>
        <w:rPr>
          <w:b/>
          <w:sz w:val="36"/>
          <w:szCs w:val="36"/>
        </w:rPr>
      </w:pPr>
      <w:r w:rsidRPr="00CB601B">
        <w:rPr>
          <w:b/>
          <w:sz w:val="36"/>
          <w:szCs w:val="36"/>
        </w:rPr>
        <w:t xml:space="preserve">Softver za provjeru autentičnosti radova </w:t>
      </w:r>
      <w:proofErr w:type="spellStart"/>
      <w:r w:rsidRPr="00CB601B">
        <w:rPr>
          <w:b/>
          <w:sz w:val="36"/>
          <w:szCs w:val="36"/>
        </w:rPr>
        <w:t>PlagScan</w:t>
      </w:r>
      <w:proofErr w:type="spellEnd"/>
      <w:r w:rsidRPr="00CB601B">
        <w:rPr>
          <w:b/>
          <w:sz w:val="36"/>
          <w:szCs w:val="36"/>
        </w:rPr>
        <w:t>: upute za korištenje</w:t>
      </w:r>
      <w:bookmarkStart w:id="0" w:name="_GoBack"/>
      <w:bookmarkEnd w:id="0"/>
    </w:p>
    <w:p w14:paraId="1BCC8F8B" w14:textId="77777777" w:rsidR="00421F48" w:rsidRDefault="003A50FD" w:rsidP="00CB601B">
      <w:r w:rsidRPr="003A50FD">
        <w:t xml:space="preserve">Možete pristupiti softveru </w:t>
      </w:r>
      <w:hyperlink r:id="rId5" w:history="1">
        <w:r w:rsidRPr="003A50FD">
          <w:rPr>
            <w:rStyle w:val="Hyperlink"/>
          </w:rPr>
          <w:t>ovdje</w:t>
        </w:r>
      </w:hyperlink>
      <w:r w:rsidRPr="003A50FD">
        <w:t xml:space="preserve"> ili s Internet stranica Knjižnice (na naslovnoj stranici Knjižnice, pod korisni linkovi)</w:t>
      </w:r>
      <w:r>
        <w:t xml:space="preserve">. </w:t>
      </w:r>
      <w:r w:rsidR="00CB601B">
        <w:t>Za pristup softveru, potrebno se ulogirati s AAI korisničkim identitetom.</w:t>
      </w:r>
      <w:r w:rsidR="007C713D">
        <w:t xml:space="preserve"> Odaberite opciju </w:t>
      </w:r>
      <w:proofErr w:type="spellStart"/>
      <w:r w:rsidR="007C713D">
        <w:t>Shibb</w:t>
      </w:r>
      <w:r w:rsidR="00292B2C">
        <w:t>oleth</w:t>
      </w:r>
      <w:proofErr w:type="spellEnd"/>
      <w:r w:rsidR="00292B2C">
        <w:t xml:space="preserve"> L</w:t>
      </w:r>
      <w:r>
        <w:t>ogin te ukucajte svoje podatke.</w:t>
      </w:r>
    </w:p>
    <w:p w14:paraId="6A470557" w14:textId="2079948E" w:rsidR="00421F48" w:rsidRPr="003A62D9" w:rsidRDefault="00421F48" w:rsidP="007D6F6A">
      <w:pPr>
        <w:jc w:val="center"/>
      </w:pPr>
      <w:r>
        <w:rPr>
          <w:noProof/>
          <w:lang w:eastAsia="hr-HR"/>
        </w:rPr>
        <w:drawing>
          <wp:inline distT="0" distB="0" distL="0" distR="0" wp14:anchorId="67C5B97C" wp14:editId="22FF17C8">
            <wp:extent cx="3780000" cy="18565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18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F6A">
        <w:tab/>
      </w:r>
      <w:r>
        <w:rPr>
          <w:noProof/>
          <w:lang w:eastAsia="hr-HR"/>
        </w:rPr>
        <w:drawing>
          <wp:inline distT="0" distB="0" distL="0" distR="0" wp14:anchorId="1F3639CC" wp14:editId="1116DC7B">
            <wp:extent cx="1800000" cy="1462274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0,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3" t="10341" r="12948" b="6017"/>
                    <a:stretch/>
                  </pic:blipFill>
                  <pic:spPr bwMode="auto">
                    <a:xfrm>
                      <a:off x="0" y="0"/>
                      <a:ext cx="1800000" cy="14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6D5E7" w14:textId="77777777" w:rsidR="00CB601B" w:rsidRPr="009474C4" w:rsidRDefault="00CB601B" w:rsidP="003A62D9">
      <w:pPr>
        <w:rPr>
          <w:b/>
        </w:rPr>
      </w:pPr>
      <w:r w:rsidRPr="009474C4">
        <w:rPr>
          <w:b/>
        </w:rPr>
        <w:t>1. korak: Unos rada/dokumenta</w:t>
      </w:r>
    </w:p>
    <w:p w14:paraId="03D8C761" w14:textId="77777777" w:rsidR="009474C4" w:rsidRDefault="00CB601B" w:rsidP="007D6F6A">
      <w:pPr>
        <w:jc w:val="both"/>
      </w:pPr>
      <w:r>
        <w:t xml:space="preserve">Za unos novog dokumenta, odaberite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s lijeve strane, u izborniku. Maksimalna veličina dokumenta za postavljanje je 100 MB, a preporuka je unositi dokumente u .</w:t>
      </w:r>
      <w:proofErr w:type="spellStart"/>
      <w:r>
        <w:t>docx</w:t>
      </w:r>
      <w:proofErr w:type="spellEnd"/>
      <w:r>
        <w:t xml:space="preserve"> i .pdf formatima. Na sredini sučelja nalazi se blok za unos dokumenata; postoje tri načina unosa dokumenta u softver </w:t>
      </w:r>
      <w:proofErr w:type="spellStart"/>
      <w:r>
        <w:t>PlagScan</w:t>
      </w:r>
      <w:proofErr w:type="spellEnd"/>
      <w:r>
        <w:t xml:space="preserve">: prijenos dokumenta s vlastitog računala (File </w:t>
      </w:r>
      <w:proofErr w:type="spellStart"/>
      <w:r>
        <w:t>upload</w:t>
      </w:r>
      <w:proofErr w:type="spellEnd"/>
      <w:r>
        <w:t>), izravno unošenje teksta dokumenta (</w:t>
      </w:r>
      <w:proofErr w:type="spellStart"/>
      <w:r>
        <w:t>Text</w:t>
      </w:r>
      <w:proofErr w:type="spellEnd"/>
      <w:r>
        <w:t xml:space="preserve"> input; </w:t>
      </w:r>
      <w:proofErr w:type="spellStart"/>
      <w:r>
        <w:t>copy</w:t>
      </w:r>
      <w:proofErr w:type="spellEnd"/>
      <w:r>
        <w:t xml:space="preserve">-paste tekst) ili uvoz dokumenta s weba (Web import,  npr. iz </w:t>
      </w:r>
      <w:proofErr w:type="spellStart"/>
      <w:r>
        <w:t>Dropboxa</w:t>
      </w:r>
      <w:proofErr w:type="spellEnd"/>
      <w:r>
        <w:t xml:space="preserve">, </w:t>
      </w:r>
      <w:proofErr w:type="spellStart"/>
      <w:r>
        <w:t>GoogleDocsa</w:t>
      </w:r>
      <w:proofErr w:type="spellEnd"/>
      <w:r>
        <w:t>).</w:t>
      </w:r>
      <w:r w:rsidR="009474C4">
        <w:t xml:space="preserve"> </w:t>
      </w:r>
      <w:r w:rsidR="00A34007">
        <w:rPr>
          <w:b/>
        </w:rPr>
        <w:t>Koristite</w:t>
      </w:r>
      <w:r w:rsidR="009474C4" w:rsidRPr="00421F48">
        <w:rPr>
          <w:b/>
        </w:rPr>
        <w:t xml:space="preserve"> opciju File </w:t>
      </w:r>
      <w:proofErr w:type="spellStart"/>
      <w:r w:rsidR="009474C4" w:rsidRPr="00421F48">
        <w:rPr>
          <w:b/>
        </w:rPr>
        <w:t>upload</w:t>
      </w:r>
      <w:proofErr w:type="spellEnd"/>
      <w:r w:rsidR="009474C4">
        <w:t>.</w:t>
      </w:r>
      <w:r w:rsidR="003B2933">
        <w:t xml:space="preserve"> Prije unosa dokumenta izbrišite literaturu iz rada.</w:t>
      </w:r>
    </w:p>
    <w:p w14:paraId="2E657A27" w14:textId="77777777" w:rsidR="00F17603" w:rsidRDefault="00AC775A" w:rsidP="00F17603">
      <w:pPr>
        <w:jc w:val="center"/>
      </w:pPr>
      <w:r>
        <w:rPr>
          <w:noProof/>
          <w:lang w:eastAsia="hr-HR"/>
        </w:rPr>
        <w:drawing>
          <wp:inline distT="0" distB="0" distL="0" distR="0" wp14:anchorId="78B82787" wp14:editId="1E579CF2">
            <wp:extent cx="6660000" cy="2334787"/>
            <wp:effectExtent l="0" t="0" r="762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8036" r="3253" b="6720"/>
                    <a:stretch/>
                  </pic:blipFill>
                  <pic:spPr bwMode="auto">
                    <a:xfrm>
                      <a:off x="0" y="0"/>
                      <a:ext cx="6660000" cy="233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E585A" w14:textId="77777777" w:rsidR="00CB601B" w:rsidRPr="009474C4" w:rsidRDefault="00CB601B" w:rsidP="00CB601B">
      <w:pPr>
        <w:rPr>
          <w:b/>
        </w:rPr>
      </w:pPr>
      <w:r w:rsidRPr="009474C4">
        <w:rPr>
          <w:b/>
        </w:rPr>
        <w:t xml:space="preserve">2. korak: Izrada izvještaja </w:t>
      </w:r>
    </w:p>
    <w:p w14:paraId="257A7650" w14:textId="08869F8D" w:rsidR="00CB601B" w:rsidRDefault="00CB601B" w:rsidP="007D6F6A">
      <w:pPr>
        <w:jc w:val="both"/>
      </w:pPr>
      <w:r>
        <w:t>Od</w:t>
      </w:r>
      <w:r w:rsidR="0024503A">
        <w:t xml:space="preserve">abirom dugmeta Start </w:t>
      </w:r>
      <w:proofErr w:type="spellStart"/>
      <w:r w:rsidR="0024503A">
        <w:t>check</w:t>
      </w:r>
      <w:proofErr w:type="spellEnd"/>
      <w:r>
        <w:t xml:space="preserve">, pokreće se provjera odabranih dokumenata. Trajanje provjere ovisi o brzini internetske veze te veličini dokumenta. Najčešće traje nekoliko minuta dok je analiza opsežnijih dokumenata gotova najkasnije do sljedećeg dana. Nakon pokrenute provjere, pokraj dokumenta se pojavljuje oznaka </w:t>
      </w:r>
      <w:proofErr w:type="spellStart"/>
      <w:r>
        <w:t>Checking</w:t>
      </w:r>
      <w:proofErr w:type="spellEnd"/>
      <w:r>
        <w:t xml:space="preserve"> koja signalizira da je provjera u tijeku. Jednom započeta provjera nastavit će se i ukoliko se računalo ugasi, a obavijest o dovršetku dobit ćete na adresu elektroničke pošte.</w:t>
      </w:r>
    </w:p>
    <w:p w14:paraId="6619AF5B" w14:textId="77777777" w:rsidR="009474C4" w:rsidRDefault="00AC775A" w:rsidP="00CB601B">
      <w:r>
        <w:rPr>
          <w:noProof/>
          <w:lang w:eastAsia="hr-HR"/>
        </w:rPr>
        <w:lastRenderedPageBreak/>
        <w:drawing>
          <wp:inline distT="0" distB="0" distL="0" distR="0" wp14:anchorId="3C6603F6" wp14:editId="2554B254">
            <wp:extent cx="6660000" cy="1914059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91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80D1C" w14:textId="77777777" w:rsidR="00CB601B" w:rsidRPr="009474C4" w:rsidRDefault="00CB601B" w:rsidP="00CB601B">
      <w:pPr>
        <w:rPr>
          <w:b/>
        </w:rPr>
      </w:pPr>
      <w:r w:rsidRPr="009474C4">
        <w:rPr>
          <w:b/>
        </w:rPr>
        <w:t>3. korak: Analiza izvještaja</w:t>
      </w:r>
    </w:p>
    <w:p w14:paraId="20FBC5FD" w14:textId="77777777" w:rsidR="00BB1406" w:rsidRDefault="00BB1406" w:rsidP="00BB1406">
      <w:r>
        <w:t>Izvještaj sadržava inicijalni postotak podudarajućeg sadržaja (</w:t>
      </w:r>
      <w:proofErr w:type="spellStart"/>
      <w:r>
        <w:t>Plagiarism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, odnosno </w:t>
      </w:r>
      <w:proofErr w:type="spellStart"/>
      <w:r>
        <w:t>PlagLevel</w:t>
      </w:r>
      <w:proofErr w:type="spellEnd"/>
      <w:r>
        <w:t xml:space="preserve">). Nakon provjere dokumenta pojavit će se </w:t>
      </w:r>
      <w:proofErr w:type="spellStart"/>
      <w:r>
        <w:t>Report</w:t>
      </w:r>
      <w:proofErr w:type="spellEnd"/>
      <w:r>
        <w:t xml:space="preserve"> (izvještaj) s postotkom plagijata te označen određenom bojom (</w:t>
      </w:r>
      <w:r w:rsidR="00F52B20" w:rsidRPr="00F52B20">
        <w:t xml:space="preserve">zeleno označava nizak stupanj podudaranja, žuta srednji te crvena potencijalno visok stupanj </w:t>
      </w:r>
      <w:proofErr w:type="spellStart"/>
      <w:r w:rsidR="00F52B20" w:rsidRPr="00F52B20">
        <w:t>plagijarizma</w:t>
      </w:r>
      <w:proofErr w:type="spellEnd"/>
      <w:r>
        <w:t xml:space="preserve">). Odabirom dugmeta </w:t>
      </w:r>
      <w:proofErr w:type="spellStart"/>
      <w:r>
        <w:t>Report</w:t>
      </w:r>
      <w:proofErr w:type="spellEnd"/>
      <w:r>
        <w:t xml:space="preserve"> preuzima se izvještaj u obliku Word dokumenta u kojem će plagirani tekst biti označen, a poveznica na izvor biti prikazana u Komentarima. </w:t>
      </w:r>
    </w:p>
    <w:p w14:paraId="75E73414" w14:textId="46F741DC" w:rsidR="001D01B8" w:rsidRDefault="00E83BEF" w:rsidP="007D6F6A">
      <w:pPr>
        <w:spacing w:before="240"/>
      </w:pPr>
      <w:r>
        <w:rPr>
          <w:noProof/>
          <w:lang w:eastAsia="hr-HR"/>
        </w:rPr>
        <w:drawing>
          <wp:inline distT="0" distB="0" distL="0" distR="0" wp14:anchorId="548F9097" wp14:editId="2DB76E3E">
            <wp:extent cx="6660000" cy="1838363"/>
            <wp:effectExtent l="0" t="0" r="762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r="2036" b="8861"/>
                    <a:stretch/>
                  </pic:blipFill>
                  <pic:spPr bwMode="auto">
                    <a:xfrm>
                      <a:off x="0" y="0"/>
                      <a:ext cx="6660000" cy="183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E17">
        <w:t xml:space="preserve">Rad možete pregledati i ako kliknite na opciju </w:t>
      </w:r>
      <w:proofErr w:type="spellStart"/>
      <w:r w:rsidR="00362E17" w:rsidRPr="001D01B8">
        <w:rPr>
          <w:b/>
        </w:rPr>
        <w:t>Content</w:t>
      </w:r>
      <w:proofErr w:type="spellEnd"/>
      <w:r w:rsidR="008F1526">
        <w:rPr>
          <w:b/>
        </w:rPr>
        <w:t xml:space="preserve"> </w:t>
      </w:r>
      <w:r w:rsidR="00362E17">
        <w:t>(sadržaj), u tom se slučaju izvještaj otvaran u novom prozoru web preglednika s popisom izvora koji se poklapaju s tekstom.</w:t>
      </w:r>
    </w:p>
    <w:p w14:paraId="41C5D3CF" w14:textId="77777777" w:rsidR="00E83BEF" w:rsidRDefault="00E83BEF" w:rsidP="00CB601B">
      <w:r>
        <w:rPr>
          <w:noProof/>
          <w:lang w:eastAsia="hr-HR"/>
        </w:rPr>
        <w:drawing>
          <wp:inline distT="0" distB="0" distL="0" distR="0" wp14:anchorId="10E65588" wp14:editId="363BBB02">
            <wp:extent cx="6660000" cy="1820069"/>
            <wp:effectExtent l="0" t="0" r="762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" t="-1" r="1330" b="4627"/>
                    <a:stretch/>
                  </pic:blipFill>
                  <pic:spPr bwMode="auto">
                    <a:xfrm>
                      <a:off x="0" y="0"/>
                      <a:ext cx="6660000" cy="182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B7F71" w14:textId="77777777" w:rsidR="001D01B8" w:rsidRDefault="00A34007" w:rsidP="00CB601B">
      <w:r>
        <w:rPr>
          <w:noProof/>
          <w:lang w:eastAsia="hr-HR"/>
        </w:rPr>
        <w:drawing>
          <wp:inline distT="0" distB="0" distL="0" distR="0" wp14:anchorId="1E3FF432" wp14:editId="7B91C8B8">
            <wp:extent cx="6660000" cy="1317874"/>
            <wp:effectExtent l="0" t="0" r="762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7560" r="1017" b="41039"/>
                    <a:stretch/>
                  </pic:blipFill>
                  <pic:spPr bwMode="auto">
                    <a:xfrm>
                      <a:off x="0" y="0"/>
                      <a:ext cx="6660000" cy="131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50AB0" w14:textId="77777777" w:rsidR="00CB601B" w:rsidRDefault="00CB601B" w:rsidP="007D6F6A">
      <w:pPr>
        <w:jc w:val="both"/>
      </w:pPr>
      <w:r>
        <w:t xml:space="preserve">Klikom na kvačicu s lijeve strane svakog izvora, moguće je odabrati ili isključiti navedeni izvor, sukladno čemu će se mijenjati i </w:t>
      </w:r>
      <w:proofErr w:type="spellStart"/>
      <w:r>
        <w:t>Plagiarism</w:t>
      </w:r>
      <w:proofErr w:type="spellEnd"/>
      <w:r>
        <w:t xml:space="preserve"> </w:t>
      </w:r>
      <w:proofErr w:type="spellStart"/>
      <w:r>
        <w:t>Level</w:t>
      </w:r>
      <w:proofErr w:type="spellEnd"/>
      <w:r>
        <w:t>, odnosno postotak podudaranja (kada je primjerice riječ o sažetku doktorata koji je javno dost</w:t>
      </w:r>
      <w:r w:rsidR="00246ACE">
        <w:t xml:space="preserve">upan preko Obada i doktoratu). </w:t>
      </w:r>
      <w:r>
        <w:t xml:space="preserve">Ukoliko je u polju s prikazom izvora prikazan znak plus (+), softver je pronašao </w:t>
      </w:r>
      <w:r>
        <w:lastRenderedPageBreak/>
        <w:t xml:space="preserve">klonove izvora (npr. rad objavljen u časopisu i isti rad dostupan preko </w:t>
      </w:r>
      <w:proofErr w:type="spellStart"/>
      <w:r>
        <w:t>researchgate</w:t>
      </w:r>
      <w:proofErr w:type="spellEnd"/>
      <w:r>
        <w:t>), odnosno jednaka podudaranja u više izvora. Odabirom zn</w:t>
      </w:r>
      <w:r w:rsidR="00340F10">
        <w:t xml:space="preserve">aka plus, oni postaju vidljivi. </w:t>
      </w:r>
      <w:r>
        <w:t xml:space="preserve">Pritiskom </w:t>
      </w:r>
      <w:r w:rsidR="00EC45CB">
        <w:t xml:space="preserve">na </w:t>
      </w:r>
      <w:r w:rsidR="00340F10">
        <w:t>poveznicu</w:t>
      </w:r>
      <w:r w:rsidR="00EC45CB">
        <w:t xml:space="preserve"> </w:t>
      </w:r>
      <w:r w:rsidR="00340F10">
        <w:t>otvara se izvor</w:t>
      </w:r>
      <w:r>
        <w:t xml:space="preserve">, </w:t>
      </w:r>
      <w:r w:rsidR="00340F10">
        <w:t xml:space="preserve">a pritiskom na opciju </w:t>
      </w:r>
      <w:proofErr w:type="spellStart"/>
      <w:r>
        <w:t>Highlight</w:t>
      </w:r>
      <w:proofErr w:type="spellEnd"/>
      <w:r>
        <w:t xml:space="preserve"> </w:t>
      </w:r>
      <w:proofErr w:type="spellStart"/>
      <w:r>
        <w:t>matches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source</w:t>
      </w:r>
      <w:proofErr w:type="spellEnd"/>
      <w:r>
        <w:t xml:space="preserve"> pojedinog izvora</w:t>
      </w:r>
      <w:r w:rsidR="00340F10">
        <w:t xml:space="preserve"> označena su </w:t>
      </w:r>
      <w:r w:rsidR="00340F10" w:rsidRPr="00340F10">
        <w:t>podudaranja u izvoru</w:t>
      </w:r>
      <w:r w:rsidR="00340F10">
        <w:t xml:space="preserve">. Također je moguće usporediti Vaš tekst s plagiranim izvorom odabirom opcije Show comparison koja se isto tako može isključiti ponovnim odabirom </w:t>
      </w:r>
      <w:proofErr w:type="spellStart"/>
      <w:r w:rsidR="00340F10">
        <w:t>Hide</w:t>
      </w:r>
      <w:proofErr w:type="spellEnd"/>
      <w:r w:rsidR="00340F10">
        <w:t xml:space="preserve"> </w:t>
      </w:r>
      <w:proofErr w:type="spellStart"/>
      <w:r w:rsidR="00340F10">
        <w:t>comparison</w:t>
      </w:r>
      <w:proofErr w:type="spellEnd"/>
      <w:r w:rsidR="00340F10">
        <w:t xml:space="preserve">. </w:t>
      </w:r>
      <w:r>
        <w:t>Ova opcija omogućava lakšu usporedbu teksta dokumen</w:t>
      </w:r>
      <w:r w:rsidR="00340F10">
        <w:t>ta koji pregledavate i vanjskog</w:t>
      </w:r>
      <w:r w:rsidR="008165E3">
        <w:t xml:space="preserve"> </w:t>
      </w:r>
      <w:r>
        <w:t>izvora kako biste utvrdili je li sumnja oko pos</w:t>
      </w:r>
      <w:r w:rsidR="00340F10">
        <w:t xml:space="preserve">tojanja </w:t>
      </w:r>
      <w:proofErr w:type="spellStart"/>
      <w:r w:rsidR="00340F10">
        <w:t>plagijarizma</w:t>
      </w:r>
      <w:proofErr w:type="spellEnd"/>
      <w:r w:rsidR="00340F10">
        <w:t xml:space="preserve"> opravdana.</w:t>
      </w:r>
    </w:p>
    <w:p w14:paraId="7FE7C658" w14:textId="77777777" w:rsidR="00362E17" w:rsidRDefault="00CB601B" w:rsidP="007D6F6A">
      <w:pPr>
        <w:jc w:val="both"/>
      </w:pPr>
      <w:r>
        <w:t xml:space="preserve">Softver </w:t>
      </w:r>
      <w:proofErr w:type="spellStart"/>
      <w:r>
        <w:t>PlagScan</w:t>
      </w:r>
      <w:proofErr w:type="spellEnd"/>
      <w:r>
        <w:t xml:space="preserve"> koristi tri boje za isticanje podud</w:t>
      </w:r>
      <w:r w:rsidR="00340F10">
        <w:t xml:space="preserve">arajućeg sadržaja u izvještaju. </w:t>
      </w:r>
      <w:r>
        <w:t xml:space="preserve">Crvena boja: označava potpuno podudaranje odnosno potencijalni </w:t>
      </w:r>
      <w:proofErr w:type="spellStart"/>
      <w:r>
        <w:t>plagija</w:t>
      </w:r>
      <w:r w:rsidR="00340F10">
        <w:t>rizam</w:t>
      </w:r>
      <w:proofErr w:type="spellEnd"/>
      <w:r w:rsidR="00340F10">
        <w:t xml:space="preserve">. </w:t>
      </w:r>
      <w:r>
        <w:t>Plava boja: potencij</w:t>
      </w:r>
      <w:r w:rsidR="00340F10">
        <w:t xml:space="preserve">alno parafrazirana podudaranja. </w:t>
      </w:r>
      <w:r>
        <w:t xml:space="preserve">Zelena </w:t>
      </w:r>
      <w:r w:rsidR="00340F10">
        <w:t>boja: ispravno navedeni citati.</w:t>
      </w:r>
    </w:p>
    <w:p w14:paraId="79B117F3" w14:textId="77777777" w:rsidR="00145C52" w:rsidRDefault="00F17603" w:rsidP="007D6F6A">
      <w:pPr>
        <w:jc w:val="both"/>
      </w:pPr>
      <w:r>
        <w:t xml:space="preserve">S obzirom na postavke softvera, može se tolerirati do 5% podudaranja, dominantno u dijelu teksta koji se odnosi na metode istraživanja. </w:t>
      </w:r>
      <w:r w:rsidR="00145C52">
        <w:rPr>
          <w:b/>
        </w:rPr>
        <w:t xml:space="preserve">Ukoliko Vaš rad ima više od </w:t>
      </w:r>
      <w:r w:rsidR="003B2933">
        <w:rPr>
          <w:b/>
        </w:rPr>
        <w:t>5</w:t>
      </w:r>
      <w:r w:rsidR="00145C52">
        <w:rPr>
          <w:b/>
        </w:rPr>
        <w:t>% plagijata, morate obrisati rad iz softvera.</w:t>
      </w:r>
      <w:r w:rsidR="00145C52" w:rsidRPr="00145C52">
        <w:t xml:space="preserve"> </w:t>
      </w:r>
      <w:r w:rsidR="00145C52">
        <w:t xml:space="preserve">Vratite se u </w:t>
      </w:r>
      <w:proofErr w:type="spellStart"/>
      <w:r w:rsidR="00145C52">
        <w:t>Documents</w:t>
      </w:r>
      <w:proofErr w:type="spellEnd"/>
      <w:r w:rsidR="00362E17">
        <w:t xml:space="preserve"> i </w:t>
      </w:r>
      <w:proofErr w:type="spellStart"/>
      <w:r w:rsidR="00362E17">
        <w:t>Document</w:t>
      </w:r>
      <w:proofErr w:type="spellEnd"/>
      <w:r w:rsidR="00362E17">
        <w:t xml:space="preserve"> </w:t>
      </w:r>
      <w:proofErr w:type="spellStart"/>
      <w:r w:rsidR="00362E17">
        <w:t>check</w:t>
      </w:r>
      <w:proofErr w:type="spellEnd"/>
      <w:r w:rsidR="00145C52">
        <w:t>, označite svoj rad te iznad njega odaberite sličicu kante za smeće kako bi obrisali rad. Zatim ispravite svoj rad i ponovno ga provucite na isti način.</w:t>
      </w:r>
    </w:p>
    <w:p w14:paraId="19F0BA65" w14:textId="77777777" w:rsidR="001F29E5" w:rsidRPr="00E83BEF" w:rsidRDefault="00A34007" w:rsidP="00CB601B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 wp14:anchorId="758BB5B1" wp14:editId="509550F5">
            <wp:extent cx="6660000" cy="1445142"/>
            <wp:effectExtent l="0" t="0" r="0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11770" r="496" b="41384"/>
                    <a:stretch/>
                  </pic:blipFill>
                  <pic:spPr bwMode="auto">
                    <a:xfrm>
                      <a:off x="0" y="0"/>
                      <a:ext cx="6660000" cy="144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B6492" w14:textId="77777777" w:rsidR="001F29E5" w:rsidRDefault="001F29E5" w:rsidP="00CB601B"/>
    <w:p w14:paraId="72BE117F" w14:textId="77777777" w:rsidR="00362E17" w:rsidRPr="001F29E5" w:rsidRDefault="001F29E5" w:rsidP="00CB601B">
      <w:pPr>
        <w:rPr>
          <w:b/>
        </w:rPr>
      </w:pPr>
      <w:r w:rsidRPr="001F29E5">
        <w:rPr>
          <w:b/>
        </w:rPr>
        <w:t>4. korak: Slanje izvještaja mentoru</w:t>
      </w:r>
    </w:p>
    <w:p w14:paraId="00B23AE3" w14:textId="77777777" w:rsidR="00320D58" w:rsidRDefault="00145C52" w:rsidP="00CB601B">
      <w:r>
        <w:t>Kada</w:t>
      </w:r>
      <w:r w:rsidR="00340F10">
        <w:t xml:space="preserve"> je rad </w:t>
      </w:r>
      <w:r w:rsidR="003140DA">
        <w:t xml:space="preserve">ispravan (odnosno postotak plagijata ne prelazi </w:t>
      </w:r>
      <w:r w:rsidR="003A50FD">
        <w:t>5</w:t>
      </w:r>
      <w:r w:rsidR="003140DA">
        <w:t xml:space="preserve">%) šalje se mentoru. Kliknite na </w:t>
      </w:r>
      <w:proofErr w:type="spellStart"/>
      <w:r w:rsidR="003140DA" w:rsidRPr="00362E17">
        <w:rPr>
          <w:b/>
        </w:rPr>
        <w:t>Share</w:t>
      </w:r>
      <w:proofErr w:type="spellEnd"/>
      <w:r w:rsidR="003140DA">
        <w:t xml:space="preserve">, u prozorčić </w:t>
      </w:r>
      <w:proofErr w:type="spellStart"/>
      <w:r w:rsidR="003140DA" w:rsidRPr="00362E17">
        <w:rPr>
          <w:b/>
        </w:rPr>
        <w:t>Type</w:t>
      </w:r>
      <w:proofErr w:type="spellEnd"/>
      <w:r w:rsidR="003140DA" w:rsidRPr="00362E17">
        <w:rPr>
          <w:b/>
        </w:rPr>
        <w:t xml:space="preserve"> </w:t>
      </w:r>
      <w:proofErr w:type="spellStart"/>
      <w:r w:rsidR="003140DA" w:rsidRPr="00362E17">
        <w:rPr>
          <w:b/>
        </w:rPr>
        <w:t>username</w:t>
      </w:r>
      <w:proofErr w:type="spellEnd"/>
      <w:r w:rsidR="003140DA">
        <w:t xml:space="preserve"> uku</w:t>
      </w:r>
      <w:r w:rsidR="00362E17">
        <w:t>cajte e-mail adresu mentora te o</w:t>
      </w:r>
      <w:r w:rsidR="003140DA">
        <w:t xml:space="preserve">daberite opciju </w:t>
      </w:r>
      <w:proofErr w:type="spellStart"/>
      <w:r w:rsidR="003140DA" w:rsidRPr="00362E17">
        <w:rPr>
          <w:b/>
        </w:rPr>
        <w:t>Can</w:t>
      </w:r>
      <w:proofErr w:type="spellEnd"/>
      <w:r w:rsidR="003140DA" w:rsidRPr="00362E17">
        <w:rPr>
          <w:b/>
        </w:rPr>
        <w:t xml:space="preserve"> </w:t>
      </w:r>
      <w:proofErr w:type="spellStart"/>
      <w:r w:rsidR="003140DA" w:rsidRPr="00362E17">
        <w:rPr>
          <w:b/>
        </w:rPr>
        <w:t>edit</w:t>
      </w:r>
      <w:proofErr w:type="spellEnd"/>
      <w:r w:rsidR="003140DA">
        <w:t xml:space="preserve">. Ako želite ostaviti komentar odaberite opciju </w:t>
      </w:r>
      <w:proofErr w:type="spellStart"/>
      <w:r w:rsidR="003140DA" w:rsidRPr="00362E17">
        <w:rPr>
          <w:b/>
        </w:rPr>
        <w:t>Send</w:t>
      </w:r>
      <w:proofErr w:type="spellEnd"/>
      <w:r w:rsidR="003140DA" w:rsidRPr="00362E17">
        <w:rPr>
          <w:b/>
        </w:rPr>
        <w:t xml:space="preserve"> personal </w:t>
      </w:r>
      <w:proofErr w:type="spellStart"/>
      <w:r w:rsidR="003140DA" w:rsidRPr="00362E17">
        <w:rPr>
          <w:b/>
        </w:rPr>
        <w:t>message</w:t>
      </w:r>
      <w:proofErr w:type="spellEnd"/>
      <w:r w:rsidR="003140DA">
        <w:t xml:space="preserve">. Kada ste sve upisali kliknite </w:t>
      </w:r>
      <w:proofErr w:type="spellStart"/>
      <w:r w:rsidR="003140DA" w:rsidRPr="00362E17">
        <w:rPr>
          <w:b/>
        </w:rPr>
        <w:t>Share</w:t>
      </w:r>
      <w:proofErr w:type="spellEnd"/>
      <w:r w:rsidR="003140DA">
        <w:t>.</w:t>
      </w:r>
      <w:r w:rsidR="00320D58">
        <w:t xml:space="preserve"> </w:t>
      </w:r>
    </w:p>
    <w:p w14:paraId="5089D2C8" w14:textId="77777777" w:rsidR="00362E17" w:rsidRDefault="00362E17" w:rsidP="001F29E5">
      <w:pPr>
        <w:jc w:val="center"/>
      </w:pPr>
      <w:r>
        <w:rPr>
          <w:noProof/>
          <w:lang w:eastAsia="hr-HR"/>
        </w:rPr>
        <w:drawing>
          <wp:inline distT="0" distB="0" distL="0" distR="0" wp14:anchorId="5210A1D5" wp14:editId="3B895190">
            <wp:extent cx="6660000" cy="1787319"/>
            <wp:effectExtent l="0" t="0" r="762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13331" r="3106" b="10103"/>
                    <a:stretch/>
                  </pic:blipFill>
                  <pic:spPr bwMode="auto">
                    <a:xfrm>
                      <a:off x="0" y="0"/>
                      <a:ext cx="6660000" cy="1787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824F6" w14:textId="77777777" w:rsidR="00362E17" w:rsidRDefault="00E67322" w:rsidP="00362E17">
      <w:pPr>
        <w:jc w:val="center"/>
      </w:pPr>
      <w:r>
        <w:rPr>
          <w:noProof/>
          <w:lang w:eastAsia="hr-HR"/>
        </w:rPr>
        <w:drawing>
          <wp:inline distT="0" distB="0" distL="0" distR="0" wp14:anchorId="74E10BBF" wp14:editId="5DDB1F7B">
            <wp:extent cx="6660000" cy="2128164"/>
            <wp:effectExtent l="0" t="0" r="7620" b="571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3735" r="3662" b="3881"/>
                    <a:stretch/>
                  </pic:blipFill>
                  <pic:spPr bwMode="auto">
                    <a:xfrm>
                      <a:off x="0" y="0"/>
                      <a:ext cx="6660000" cy="212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EE2AA" w14:textId="77777777" w:rsidR="001F29E5" w:rsidRPr="001F29E5" w:rsidRDefault="001F29E5" w:rsidP="00CB601B">
      <w:pPr>
        <w:rPr>
          <w:b/>
        </w:rPr>
      </w:pPr>
      <w:r w:rsidRPr="001F29E5">
        <w:rPr>
          <w:b/>
        </w:rPr>
        <w:lastRenderedPageBreak/>
        <w:t xml:space="preserve">5. korak: </w:t>
      </w:r>
      <w:r w:rsidR="00EC60D0">
        <w:rPr>
          <w:b/>
        </w:rPr>
        <w:t>Kraj</w:t>
      </w:r>
    </w:p>
    <w:p w14:paraId="532A3972" w14:textId="77777777" w:rsidR="00A34007" w:rsidRDefault="001F29E5" w:rsidP="00CB601B">
      <w:r>
        <w:t>O</w:t>
      </w:r>
      <w:r w:rsidR="00A34007">
        <w:t>daberite opciju Download as PDF i spremite izvještaj na svoje računalo.</w:t>
      </w:r>
      <w:r w:rsidR="003A50FD">
        <w:t xml:space="preserve"> Nakon mentorovog odobrenja, ispišite prvu stranicu izvještaja.</w:t>
      </w:r>
    </w:p>
    <w:p w14:paraId="15EAB245" w14:textId="77777777" w:rsidR="00145C52" w:rsidRPr="00A86C28" w:rsidRDefault="00E67322" w:rsidP="00E83BEF">
      <w:pPr>
        <w:rPr>
          <w:color w:val="FF0000"/>
          <w:u w:val="single"/>
        </w:rPr>
      </w:pPr>
      <w:r>
        <w:rPr>
          <w:noProof/>
          <w:lang w:eastAsia="hr-HR"/>
        </w:rPr>
        <w:drawing>
          <wp:inline distT="0" distB="0" distL="0" distR="0" wp14:anchorId="42799D89" wp14:editId="7855AD79">
            <wp:extent cx="6660000" cy="1546291"/>
            <wp:effectExtent l="0" t="0" r="762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1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6177" r="2262" b="14030"/>
                    <a:stretch/>
                  </pic:blipFill>
                  <pic:spPr bwMode="auto">
                    <a:xfrm>
                      <a:off x="0" y="0"/>
                      <a:ext cx="6660000" cy="154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D58">
        <w:t xml:space="preserve">Kada ste gotovi izađite iz softvera odabirom opcije </w:t>
      </w:r>
      <w:proofErr w:type="spellStart"/>
      <w:r w:rsidR="00320D58">
        <w:t>Logout</w:t>
      </w:r>
      <w:proofErr w:type="spellEnd"/>
      <w:r w:rsidR="00320D58">
        <w:t xml:space="preserve"> u desnom gornjem kutu. </w:t>
      </w:r>
      <w:r w:rsidR="00320D58" w:rsidRPr="00A86C28">
        <w:rPr>
          <w:b/>
          <w:color w:val="FF0000"/>
          <w:u w:val="single"/>
        </w:rPr>
        <w:t>NE BRIŠITE RAD!</w:t>
      </w:r>
    </w:p>
    <w:sectPr w:rsidR="00145C52" w:rsidRPr="00A86C28" w:rsidSect="007D6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01B"/>
    <w:rsid w:val="00137F3C"/>
    <w:rsid w:val="00145C52"/>
    <w:rsid w:val="00186613"/>
    <w:rsid w:val="001D01B8"/>
    <w:rsid w:val="001F29E5"/>
    <w:rsid w:val="0024503A"/>
    <w:rsid w:val="00246ACE"/>
    <w:rsid w:val="00292B2C"/>
    <w:rsid w:val="002A3F68"/>
    <w:rsid w:val="003140DA"/>
    <w:rsid w:val="00320D58"/>
    <w:rsid w:val="00340F10"/>
    <w:rsid w:val="00362E17"/>
    <w:rsid w:val="003A50FD"/>
    <w:rsid w:val="003A62D9"/>
    <w:rsid w:val="003B2933"/>
    <w:rsid w:val="004165EB"/>
    <w:rsid w:val="00421F48"/>
    <w:rsid w:val="00450236"/>
    <w:rsid w:val="0060264C"/>
    <w:rsid w:val="007C713D"/>
    <w:rsid w:val="007D6F6A"/>
    <w:rsid w:val="008165E3"/>
    <w:rsid w:val="008F1526"/>
    <w:rsid w:val="009474C4"/>
    <w:rsid w:val="00A34007"/>
    <w:rsid w:val="00A86C28"/>
    <w:rsid w:val="00AC4448"/>
    <w:rsid w:val="00AC775A"/>
    <w:rsid w:val="00B86A87"/>
    <w:rsid w:val="00BB1406"/>
    <w:rsid w:val="00CB601B"/>
    <w:rsid w:val="00CC759F"/>
    <w:rsid w:val="00E67322"/>
    <w:rsid w:val="00E83BEF"/>
    <w:rsid w:val="00EC45CB"/>
    <w:rsid w:val="00EC60D0"/>
    <w:rsid w:val="00F17603"/>
    <w:rsid w:val="00F5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FCF1B"/>
  <w15:docId w15:val="{F43952CC-D0F9-473D-B28F-3EAB18C9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9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50F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50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lagscan.com/kif_h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4624A-EF66-4FBA-9E65-A601C5A2B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Barković</dc:creator>
  <cp:keywords/>
  <dc:description/>
  <cp:lastModifiedBy>Maja Horvatin</cp:lastModifiedBy>
  <cp:revision>5</cp:revision>
  <dcterms:created xsi:type="dcterms:W3CDTF">2020-04-07T16:39:00Z</dcterms:created>
  <dcterms:modified xsi:type="dcterms:W3CDTF">2020-04-07T17:36:00Z</dcterms:modified>
</cp:coreProperties>
</file>